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E04" w:rsidRDefault="0064446E" w:rsidP="00D73E04">
      <w:pPr>
        <w:pStyle w:val="a3"/>
        <w:widowControl/>
        <w:spacing w:before="75" w:beforeAutospacing="0" w:after="75" w:afterAutospacing="0" w:line="315" w:lineRule="atLeast"/>
        <w:jc w:val="center"/>
        <w:rPr>
          <w:rStyle w:val="a4"/>
          <w:rFonts w:ascii="黑体" w:eastAsia="黑体" w:hAnsi="宋体" w:cs="黑体" w:hint="eastAsia"/>
          <w:color w:val="000000"/>
          <w:sz w:val="32"/>
          <w:szCs w:val="32"/>
        </w:rPr>
      </w:pPr>
      <w:r w:rsidRPr="00D73E04">
        <w:rPr>
          <w:rStyle w:val="a4"/>
          <w:rFonts w:ascii="黑体" w:eastAsia="黑体" w:hAnsi="宋体" w:cs="黑体"/>
          <w:color w:val="000000"/>
          <w:sz w:val="32"/>
          <w:szCs w:val="32"/>
        </w:rPr>
        <w:t>平安松江信息中心数据运行服务项目</w:t>
      </w:r>
      <w:r w:rsidRPr="00D73E04">
        <w:rPr>
          <w:rStyle w:val="a4"/>
          <w:rFonts w:ascii="黑体" w:eastAsia="黑体" w:hAnsi="宋体" w:cs="黑体"/>
          <w:color w:val="000000"/>
          <w:sz w:val="32"/>
          <w:szCs w:val="32"/>
        </w:rPr>
        <w:t>(2026</w:t>
      </w:r>
      <w:r w:rsidRPr="00D73E04">
        <w:rPr>
          <w:rStyle w:val="a4"/>
          <w:rFonts w:ascii="黑体" w:eastAsia="黑体" w:hAnsi="宋体" w:cs="黑体"/>
          <w:color w:val="000000"/>
          <w:sz w:val="32"/>
          <w:szCs w:val="32"/>
        </w:rPr>
        <w:t>年度</w:t>
      </w:r>
      <w:r w:rsidRPr="00D73E04">
        <w:rPr>
          <w:rStyle w:val="a4"/>
          <w:rFonts w:ascii="黑体" w:eastAsia="黑体" w:hAnsi="宋体" w:cs="黑体"/>
          <w:color w:val="000000"/>
          <w:sz w:val="32"/>
          <w:szCs w:val="32"/>
        </w:rPr>
        <w:t>)</w:t>
      </w:r>
      <w:r w:rsidRPr="00D73E04">
        <w:rPr>
          <w:rStyle w:val="a4"/>
          <w:rFonts w:ascii="黑体" w:eastAsia="黑体" w:hAnsi="宋体" w:cs="黑体"/>
          <w:color w:val="000000"/>
          <w:sz w:val="32"/>
          <w:szCs w:val="32"/>
        </w:rPr>
        <w:t>的</w:t>
      </w:r>
    </w:p>
    <w:p w:rsidR="003F1241" w:rsidRPr="00D73E04" w:rsidRDefault="0064446E" w:rsidP="00D73E04">
      <w:pPr>
        <w:pStyle w:val="a3"/>
        <w:widowControl/>
        <w:spacing w:before="75" w:beforeAutospacing="0" w:after="75" w:afterAutospacing="0" w:line="315" w:lineRule="atLeast"/>
        <w:jc w:val="center"/>
        <w:rPr>
          <w:rStyle w:val="a4"/>
          <w:rFonts w:ascii="黑体" w:eastAsia="黑体" w:hAnsi="宋体" w:cs="黑体" w:hint="eastAsia"/>
          <w:color w:val="000000"/>
          <w:sz w:val="32"/>
          <w:szCs w:val="32"/>
        </w:rPr>
      </w:pPr>
      <w:r w:rsidRPr="00D73E04">
        <w:rPr>
          <w:rStyle w:val="a4"/>
          <w:rFonts w:ascii="黑体" w:eastAsia="黑体" w:hAnsi="宋体" w:cs="黑体"/>
          <w:color w:val="000000"/>
          <w:sz w:val="32"/>
          <w:szCs w:val="32"/>
        </w:rPr>
        <w:t>中标（成交）结果公告</w:t>
      </w:r>
    </w:p>
    <w:p w:rsidR="00D73E04" w:rsidRDefault="00D73E04">
      <w:pPr>
        <w:pStyle w:val="a3"/>
        <w:widowControl/>
        <w:spacing w:before="75" w:beforeAutospacing="0" w:after="75" w:afterAutospacing="0" w:line="315" w:lineRule="atLeast"/>
        <w:rPr>
          <w:rStyle w:val="a4"/>
          <w:rFonts w:ascii="黑体" w:eastAsia="黑体" w:hAnsi="宋体" w:cs="黑体"/>
          <w:color w:val="000000"/>
          <w:sz w:val="27"/>
          <w:szCs w:val="27"/>
        </w:rPr>
      </w:pPr>
    </w:p>
    <w:p w:rsidR="00D73E04" w:rsidRDefault="0064446E" w:rsidP="00D73E04">
      <w:pPr>
        <w:pStyle w:val="a3"/>
        <w:widowControl/>
        <w:spacing w:before="75" w:beforeAutospacing="0" w:after="75" w:afterAutospacing="0" w:line="315" w:lineRule="atLeast"/>
        <w:rPr>
          <w:rFonts w:ascii="黑体" w:eastAsia="黑体" w:hAnsi="宋体" w:cs="黑体" w:hint="eastAsia"/>
          <w:color w:val="000000"/>
          <w:sz w:val="27"/>
          <w:szCs w:val="27"/>
        </w:rPr>
      </w:pPr>
      <w:r>
        <w:rPr>
          <w:rStyle w:val="a4"/>
          <w:rFonts w:ascii="黑体" w:eastAsia="黑体" w:hAnsi="宋体" w:cs="黑体"/>
          <w:color w:val="000000"/>
          <w:sz w:val="27"/>
          <w:szCs w:val="27"/>
        </w:rPr>
        <w:t>一、项目编号：</w:t>
      </w:r>
      <w:r>
        <w:rPr>
          <w:rFonts w:ascii="黑体" w:eastAsia="黑体" w:hAnsi="宋体" w:cs="黑体" w:hint="eastAsia"/>
          <w:color w:val="000000"/>
          <w:sz w:val="27"/>
          <w:szCs w:val="27"/>
        </w:rPr>
        <w:t>310117000251208159418-17301647</w:t>
      </w:r>
    </w:p>
    <w:p w:rsidR="003F1241" w:rsidRDefault="0064446E" w:rsidP="00D73E04">
      <w:pPr>
        <w:pStyle w:val="a3"/>
        <w:widowControl/>
        <w:spacing w:before="75" w:beforeAutospacing="0" w:after="75" w:afterAutospacing="0" w:line="315" w:lineRule="atLeast"/>
        <w:rPr>
          <w:rFonts w:ascii="黑体" w:eastAsia="黑体" w:hAnsi="宋体" w:cs="黑体"/>
          <w:color w:val="000000"/>
          <w:sz w:val="27"/>
          <w:szCs w:val="27"/>
        </w:rPr>
      </w:pPr>
      <w:r>
        <w:rPr>
          <w:rStyle w:val="a4"/>
          <w:rFonts w:ascii="黑体" w:eastAsia="黑体" w:hAnsi="宋体" w:cs="黑体"/>
          <w:color w:val="000000"/>
          <w:sz w:val="27"/>
          <w:szCs w:val="27"/>
        </w:rPr>
        <w:t>二、项目名称：</w:t>
      </w:r>
      <w:r>
        <w:rPr>
          <w:rFonts w:ascii="黑体" w:eastAsia="黑体" w:hAnsi="宋体" w:cs="黑体"/>
          <w:color w:val="000000"/>
          <w:sz w:val="27"/>
          <w:szCs w:val="27"/>
        </w:rPr>
        <w:t>平安松江信息中心数据运行服务项目</w:t>
      </w:r>
      <w:r>
        <w:rPr>
          <w:rFonts w:ascii="黑体" w:eastAsia="黑体" w:hAnsi="宋体" w:cs="黑体"/>
          <w:color w:val="000000"/>
          <w:sz w:val="27"/>
          <w:szCs w:val="27"/>
        </w:rPr>
        <w:t>(2026</w:t>
      </w:r>
      <w:r>
        <w:rPr>
          <w:rFonts w:ascii="黑体" w:eastAsia="黑体" w:hAnsi="宋体" w:cs="黑体"/>
          <w:color w:val="000000"/>
          <w:sz w:val="27"/>
          <w:szCs w:val="27"/>
        </w:rPr>
        <w:t>年度</w:t>
      </w:r>
      <w:r>
        <w:rPr>
          <w:rFonts w:ascii="黑体" w:eastAsia="黑体" w:hAnsi="宋体" w:cs="黑体"/>
          <w:color w:val="000000"/>
          <w:sz w:val="27"/>
          <w:szCs w:val="27"/>
        </w:rPr>
        <w:t>)</w:t>
      </w:r>
    </w:p>
    <w:p w:rsidR="003F1241" w:rsidRDefault="0064446E">
      <w:pPr>
        <w:pStyle w:val="a3"/>
        <w:widowControl/>
        <w:spacing w:before="75" w:beforeAutospacing="0" w:after="225" w:afterAutospacing="0" w:line="315" w:lineRule="atLeast"/>
        <w:rPr>
          <w:rFonts w:ascii="sans-serif" w:eastAsia="sans-serif" w:hAnsi="sans-serif" w:cs="sans-serif"/>
          <w:color w:val="000000"/>
        </w:rPr>
      </w:pPr>
      <w:r>
        <w:rPr>
          <w:rStyle w:val="a4"/>
          <w:rFonts w:ascii="黑体" w:eastAsia="黑体" w:hAnsi="宋体" w:cs="黑体"/>
          <w:color w:val="000000"/>
          <w:sz w:val="27"/>
          <w:szCs w:val="27"/>
        </w:rPr>
        <w:t>三、中标（成交）信息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0"/>
        <w:gridCol w:w="1231"/>
        <w:gridCol w:w="1231"/>
        <w:gridCol w:w="1229"/>
        <w:gridCol w:w="1229"/>
        <w:gridCol w:w="1229"/>
        <w:gridCol w:w="1227"/>
      </w:tblGrid>
      <w:tr w:rsidR="003F1241" w:rsidTr="00D73E04">
        <w:tc>
          <w:tcPr>
            <w:tcW w:w="71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 w:rsidP="00D73E04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序号</w:t>
            </w:r>
          </w:p>
        </w:tc>
        <w:tc>
          <w:tcPr>
            <w:tcW w:w="71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标项名称</w:t>
            </w:r>
          </w:p>
        </w:tc>
        <w:tc>
          <w:tcPr>
            <w:tcW w:w="71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中标供应商名称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中标供应商地址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评审总得分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中标（成交金额）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备注</w:t>
            </w:r>
          </w:p>
        </w:tc>
      </w:tr>
      <w:tr w:rsidR="003F1241" w:rsidTr="00D73E04">
        <w:tc>
          <w:tcPr>
            <w:tcW w:w="71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平安松江信息中心数据运行服务项目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(2026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年度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</w:t>
            </w:r>
          </w:p>
        </w:tc>
        <w:tc>
          <w:tcPr>
            <w:tcW w:w="71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上海松江东方有线网络有限公司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上海市松江区南期昌路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300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号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86.91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3428000.00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元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无</w:t>
            </w:r>
          </w:p>
        </w:tc>
      </w:tr>
    </w:tbl>
    <w:p w:rsidR="003F1241" w:rsidRDefault="0064446E" w:rsidP="00D73E04">
      <w:pPr>
        <w:widowControl/>
        <w:spacing w:line="300" w:lineRule="atLeast"/>
        <w:jc w:val="left"/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  <w:lang/>
        </w:rPr>
        <w:t> </w:t>
      </w:r>
      <w:r>
        <w:rPr>
          <w:rStyle w:val="a4"/>
          <w:rFonts w:ascii="黑体" w:eastAsia="黑体" w:hAnsi="宋体" w:cs="黑体"/>
          <w:color w:val="000000"/>
          <w:sz w:val="27"/>
          <w:szCs w:val="27"/>
        </w:rPr>
        <w:t>四、主要标的信息</w:t>
      </w:r>
      <w:r>
        <w:rPr>
          <w:rFonts w:ascii="黑体" w:eastAsia="黑体" w:hAnsi="宋体" w:cs="黑体"/>
          <w:color w:val="000000"/>
          <w:sz w:val="27"/>
          <w:szCs w:val="27"/>
        </w:rPr>
        <w:t>    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 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 xml:space="preserve"> 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 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 xml:space="preserve"> 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0"/>
        <w:gridCol w:w="1230"/>
        <w:gridCol w:w="1230"/>
        <w:gridCol w:w="1229"/>
        <w:gridCol w:w="1229"/>
        <w:gridCol w:w="1229"/>
        <w:gridCol w:w="1229"/>
      </w:tblGrid>
      <w:tr w:rsidR="003F1241" w:rsidTr="00D73E04"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序号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包名称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标的名称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服务范围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服务要求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服务时间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服务标准</w:t>
            </w:r>
          </w:p>
        </w:tc>
      </w:tr>
      <w:tr w:rsidR="003F1241" w:rsidTr="00D73E04"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1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平安松江信息中心数据运行服务项目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(2026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年度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平安松江信息中心数据运行服务项目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(2026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年度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平安松江信息中心数据运行服务项目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(2026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年度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)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采购范围内的所有内容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符合采购文件要求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合同签订后一年</w:t>
            </w:r>
          </w:p>
        </w:tc>
        <w:tc>
          <w:tcPr>
            <w:tcW w:w="71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F1241" w:rsidRDefault="0064446E">
            <w:pPr>
              <w:widowControl/>
              <w:wordWrap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符合采购文件要求</w:t>
            </w:r>
          </w:p>
        </w:tc>
      </w:tr>
    </w:tbl>
    <w:p w:rsidR="003F1241" w:rsidRDefault="0064446E" w:rsidP="00D73E04">
      <w:pPr>
        <w:widowControl/>
        <w:spacing w:line="300" w:lineRule="atLeast"/>
        <w:jc w:val="left"/>
        <w:rPr>
          <w:rFonts w:ascii="黑体" w:eastAsia="黑体" w:hAnsi="宋体" w:cs="黑体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  <w:lang/>
        </w:rPr>
        <w:t> </w:t>
      </w:r>
      <w:r>
        <w:rPr>
          <w:rStyle w:val="a4"/>
          <w:rFonts w:ascii="黑体" w:eastAsia="黑体" w:hAnsi="宋体" w:cs="黑体"/>
          <w:color w:val="000000"/>
          <w:sz w:val="27"/>
          <w:szCs w:val="27"/>
        </w:rPr>
        <w:t>五、评审专家（单一来源采购人员）名单：</w:t>
      </w:r>
      <w:r>
        <w:rPr>
          <w:rFonts w:ascii="黑体" w:eastAsia="黑体" w:hAnsi="宋体" w:cs="黑体"/>
          <w:color w:val="000000"/>
          <w:sz w:val="27"/>
          <w:szCs w:val="27"/>
        </w:rPr>
        <w:t>    </w:t>
      </w:r>
    </w:p>
    <w:p w:rsidR="003F1241" w:rsidRDefault="0064446E">
      <w:pPr>
        <w:pStyle w:val="a3"/>
        <w:widowControl/>
        <w:spacing w:before="75" w:beforeAutospacing="0" w:after="75" w:afterAutospacing="0" w:line="300" w:lineRule="atLeast"/>
        <w:ind w:firstLine="420"/>
      </w:pPr>
      <w:r>
        <w:rPr>
          <w:rFonts w:ascii="仿宋" w:eastAsia="仿宋" w:hAnsi="仿宋" w:cs="仿宋" w:hint="eastAsia"/>
          <w:color w:val="000000"/>
          <w:sz w:val="27"/>
          <w:szCs w:val="27"/>
        </w:rPr>
        <w:t>杨建华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,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苏朝阳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,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梁峥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    </w:t>
      </w:r>
    </w:p>
    <w:p w:rsidR="00D73E04" w:rsidRDefault="0064446E" w:rsidP="00D73E04">
      <w:pPr>
        <w:pStyle w:val="a3"/>
        <w:widowControl/>
        <w:spacing w:beforeAutospacing="0" w:afterAutospacing="0" w:line="520" w:lineRule="exact"/>
        <w:jc w:val="both"/>
        <w:rPr>
          <w:rFonts w:ascii="黑体" w:eastAsia="黑体" w:hAnsi="宋体" w:cs="黑体" w:hint="eastAsia"/>
          <w:color w:val="000000"/>
          <w:sz w:val="27"/>
          <w:szCs w:val="27"/>
        </w:rPr>
      </w:pPr>
      <w:r>
        <w:rPr>
          <w:rStyle w:val="a4"/>
          <w:rFonts w:ascii="黑体" w:eastAsia="黑体" w:hAnsi="宋体" w:cs="黑体"/>
          <w:color w:val="000000"/>
          <w:sz w:val="27"/>
          <w:szCs w:val="27"/>
        </w:rPr>
        <w:lastRenderedPageBreak/>
        <w:t>六、代理服务收费标准及金额：</w:t>
      </w:r>
      <w:r>
        <w:rPr>
          <w:rFonts w:ascii="黑体" w:eastAsia="黑体" w:hAnsi="宋体" w:cs="黑体"/>
          <w:color w:val="000000"/>
          <w:sz w:val="27"/>
          <w:szCs w:val="27"/>
        </w:rPr>
        <w:t>    </w:t>
      </w:r>
    </w:p>
    <w:p w:rsidR="00D73E04" w:rsidRPr="00D73E04" w:rsidRDefault="0064446E" w:rsidP="00D73E04">
      <w:pPr>
        <w:pStyle w:val="a3"/>
        <w:widowControl/>
        <w:spacing w:beforeAutospacing="0" w:afterAutospacing="0" w:line="520" w:lineRule="exact"/>
        <w:jc w:val="both"/>
        <w:rPr>
          <w:rFonts w:ascii="仿宋" w:eastAsia="仿宋" w:hAnsi="仿宋" w:cs="仿宋" w:hint="eastAsia"/>
          <w:color w:val="000000"/>
          <w:sz w:val="27"/>
          <w:szCs w:val="27"/>
        </w:rPr>
      </w:pPr>
      <w:r>
        <w:rPr>
          <w:rFonts w:ascii="仿宋" w:eastAsia="仿宋" w:hAnsi="仿宋" w:cs="仿宋" w:hint="eastAsia"/>
          <w:color w:val="000000"/>
          <w:sz w:val="27"/>
          <w:szCs w:val="27"/>
        </w:rPr>
        <w:t>1.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代理服务收费标准：</w:t>
      </w:r>
      <w:r w:rsidRPr="00D73E04">
        <w:rPr>
          <w:rFonts w:ascii="仿宋" w:eastAsia="仿宋" w:hAnsi="仿宋" w:cs="仿宋"/>
        </w:rPr>
        <w:t>收费标准参考国家计委文件计价格</w:t>
      </w:r>
      <w:r w:rsidRPr="00D73E04">
        <w:rPr>
          <w:rFonts w:ascii="仿宋" w:eastAsia="仿宋" w:hAnsi="仿宋" w:cs="仿宋"/>
        </w:rPr>
        <w:t>[2002]1980</w:t>
      </w:r>
      <w:r w:rsidRPr="00D73E04">
        <w:rPr>
          <w:rFonts w:ascii="仿宋" w:eastAsia="仿宋" w:hAnsi="仿宋" w:cs="仿宋"/>
        </w:rPr>
        <w:t>号</w:t>
      </w:r>
      <w:r w:rsidRPr="00D73E04">
        <w:rPr>
          <w:rFonts w:ascii="仿宋" w:eastAsia="仿宋" w:hAnsi="仿宋" w:cs="仿宋"/>
        </w:rPr>
        <w:t>“</w:t>
      </w:r>
      <w:r w:rsidRPr="00D73E04">
        <w:rPr>
          <w:rFonts w:ascii="仿宋" w:eastAsia="仿宋" w:hAnsi="仿宋" w:cs="仿宋"/>
        </w:rPr>
        <w:t>国家计委关于印发《招标代理服务收费管理暂行办法》的通知</w:t>
      </w:r>
      <w:r w:rsidRPr="00D73E04">
        <w:rPr>
          <w:rFonts w:ascii="仿宋" w:eastAsia="仿宋" w:hAnsi="仿宋" w:cs="仿宋"/>
        </w:rPr>
        <w:t>”</w:t>
      </w:r>
      <w:r w:rsidRPr="00D73E04">
        <w:rPr>
          <w:rFonts w:ascii="仿宋" w:eastAsia="仿宋" w:hAnsi="仿宋" w:cs="仿宋"/>
        </w:rPr>
        <w:t>中服务类的收费标准计取，招标代理费由采购人支付。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 </w:t>
      </w:r>
      <w:r w:rsidRPr="00D73E04">
        <w:rPr>
          <w:rFonts w:ascii="仿宋" w:eastAsia="仿宋" w:hAnsi="仿宋" w:cs="仿宋"/>
          <w:color w:val="000000"/>
          <w:sz w:val="27"/>
          <w:szCs w:val="27"/>
        </w:rPr>
        <w:t>    </w:t>
      </w:r>
    </w:p>
    <w:p w:rsidR="003F1241" w:rsidRPr="00D73E04" w:rsidRDefault="0064446E" w:rsidP="00D73E04">
      <w:pPr>
        <w:pStyle w:val="a3"/>
        <w:widowControl/>
        <w:spacing w:beforeAutospacing="0" w:afterAutospacing="0" w:line="520" w:lineRule="exact"/>
        <w:jc w:val="both"/>
        <w:rPr>
          <w:rFonts w:ascii="仿宋" w:eastAsia="仿宋" w:hAnsi="仿宋" w:cs="仿宋"/>
          <w:color w:val="000000"/>
          <w:sz w:val="27"/>
          <w:szCs w:val="27"/>
        </w:rPr>
      </w:pPr>
      <w:r>
        <w:rPr>
          <w:rFonts w:ascii="仿宋" w:eastAsia="仿宋" w:hAnsi="仿宋" w:cs="仿宋" w:hint="eastAsia"/>
          <w:color w:val="000000"/>
          <w:sz w:val="27"/>
          <w:szCs w:val="27"/>
        </w:rPr>
        <w:t> 2.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代理服务收费金额（元）：</w:t>
      </w:r>
      <w:r w:rsidRPr="00D73E04">
        <w:rPr>
          <w:rFonts w:hint="eastAsia"/>
        </w:rPr>
        <w:t>34424.0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     </w:t>
      </w:r>
    </w:p>
    <w:p w:rsidR="003F1241" w:rsidRDefault="0064446E" w:rsidP="00D73E04">
      <w:pPr>
        <w:pStyle w:val="a3"/>
        <w:widowControl/>
        <w:spacing w:beforeAutospacing="0" w:afterAutospacing="0" w:line="520" w:lineRule="exact"/>
        <w:jc w:val="both"/>
        <w:rPr>
          <w:rFonts w:ascii="黑体" w:eastAsia="黑体" w:hAnsi="宋体" w:cs="黑体"/>
          <w:sz w:val="27"/>
          <w:szCs w:val="27"/>
        </w:rPr>
      </w:pPr>
      <w:r>
        <w:rPr>
          <w:rStyle w:val="a4"/>
          <w:rFonts w:ascii="黑体" w:eastAsia="黑体" w:hAnsi="宋体" w:cs="黑体"/>
          <w:color w:val="000000"/>
          <w:sz w:val="27"/>
          <w:szCs w:val="27"/>
        </w:rPr>
        <w:t>七、公告期限</w:t>
      </w:r>
    </w:p>
    <w:p w:rsidR="003F1241" w:rsidRDefault="0064446E" w:rsidP="00D73E04">
      <w:pPr>
        <w:pStyle w:val="a3"/>
        <w:widowControl/>
        <w:spacing w:beforeAutospacing="0" w:afterAutospacing="0" w:line="520" w:lineRule="exact"/>
        <w:ind w:firstLine="420"/>
        <w:jc w:val="both"/>
        <w:rPr>
          <w:rFonts w:ascii="黑体" w:eastAsia="黑体" w:hAnsi="宋体" w:cs="黑体"/>
          <w:sz w:val="27"/>
          <w:szCs w:val="27"/>
        </w:rPr>
      </w:pPr>
      <w:r>
        <w:rPr>
          <w:rFonts w:ascii="仿宋" w:eastAsia="仿宋" w:hAnsi="仿宋" w:cs="仿宋" w:hint="eastAsia"/>
          <w:color w:val="000000"/>
          <w:sz w:val="27"/>
          <w:szCs w:val="27"/>
        </w:rPr>
        <w:t>自本公告发布之日起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1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个工作日。</w:t>
      </w:r>
      <w:r>
        <w:rPr>
          <w:rFonts w:ascii="黑体" w:eastAsia="黑体" w:hAnsi="宋体" w:cs="黑体"/>
          <w:color w:val="000000"/>
          <w:sz w:val="27"/>
          <w:szCs w:val="27"/>
        </w:rPr>
        <w:t>    </w:t>
      </w:r>
    </w:p>
    <w:p w:rsidR="003F1241" w:rsidRDefault="0064446E" w:rsidP="00D73E04">
      <w:pPr>
        <w:pStyle w:val="a3"/>
        <w:widowControl/>
        <w:spacing w:beforeAutospacing="0" w:afterAutospacing="0" w:line="520" w:lineRule="exact"/>
        <w:jc w:val="both"/>
        <w:rPr>
          <w:rFonts w:ascii="黑体" w:eastAsia="黑体" w:hAnsi="宋体" w:cs="黑体"/>
        </w:rPr>
      </w:pPr>
      <w:r>
        <w:rPr>
          <w:rStyle w:val="a4"/>
          <w:rFonts w:ascii="黑体" w:eastAsia="黑体" w:hAnsi="宋体" w:cs="黑体"/>
          <w:color w:val="000000"/>
          <w:sz w:val="27"/>
          <w:szCs w:val="27"/>
        </w:rPr>
        <w:t>八、其他补充事宜</w:t>
      </w:r>
      <w:r>
        <w:rPr>
          <w:rFonts w:ascii="黑体" w:eastAsia="黑体" w:hAnsi="宋体" w:cs="黑体"/>
          <w:color w:val="000000"/>
          <w:sz w:val="27"/>
          <w:szCs w:val="27"/>
        </w:rPr>
        <w:t>    </w:t>
      </w:r>
    </w:p>
    <w:p w:rsidR="003F1241" w:rsidRDefault="0064446E" w:rsidP="00D73E04">
      <w:pPr>
        <w:pStyle w:val="a3"/>
        <w:widowControl/>
        <w:spacing w:beforeAutospacing="0" w:afterAutospacing="0" w:line="520" w:lineRule="exact"/>
        <w:ind w:firstLine="420"/>
        <w:jc w:val="both"/>
      </w:pPr>
      <w:r>
        <w:rPr>
          <w:rFonts w:ascii="仿宋" w:eastAsia="仿宋" w:hAnsi="仿宋" w:cs="仿宋" w:hint="eastAsia"/>
          <w:color w:val="000000"/>
          <w:sz w:val="27"/>
          <w:szCs w:val="27"/>
        </w:rPr>
        <w:t>推荐理由：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 </w:t>
      </w:r>
      <w:r>
        <w:rPr>
          <w:rStyle w:val="HTML"/>
          <w:rFonts w:ascii="仿宋" w:eastAsia="仿宋" w:hAnsi="仿宋" w:cs="仿宋" w:hint="eastAsia"/>
          <w:color w:val="000000"/>
          <w:sz w:val="27"/>
          <w:szCs w:val="27"/>
        </w:rPr>
        <w:t>上海松江东方有线网络有限公司对用户需求理解到位，技术方案详细、针对性强，售后服务和应急方案完善，人员配置合理、充分，企业综合服务能力强。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 </w:t>
      </w:r>
    </w:p>
    <w:p w:rsidR="003F1241" w:rsidRDefault="0064446E" w:rsidP="00D73E04">
      <w:pPr>
        <w:pStyle w:val="a3"/>
        <w:widowControl/>
        <w:spacing w:beforeAutospacing="0" w:afterAutospacing="0" w:line="520" w:lineRule="exact"/>
        <w:jc w:val="both"/>
        <w:rPr>
          <w:rFonts w:ascii="黑体" w:eastAsia="黑体" w:hAnsi="宋体" w:cs="黑体"/>
          <w:sz w:val="27"/>
          <w:szCs w:val="27"/>
        </w:rPr>
      </w:pPr>
      <w:r>
        <w:rPr>
          <w:rStyle w:val="a4"/>
          <w:rFonts w:ascii="黑体" w:eastAsia="黑体" w:hAnsi="宋体" w:cs="黑体"/>
          <w:color w:val="000000"/>
          <w:sz w:val="27"/>
          <w:szCs w:val="27"/>
        </w:rPr>
        <w:t>九、凡对本次公告内容提出询问，请</w:t>
      </w:r>
      <w:r>
        <w:rPr>
          <w:rStyle w:val="a4"/>
          <w:rFonts w:ascii="黑体" w:eastAsia="黑体" w:hAnsi="宋体" w:cs="黑体"/>
          <w:color w:val="000000"/>
          <w:sz w:val="27"/>
          <w:szCs w:val="27"/>
        </w:rPr>
        <w:t>按以下方式联系</w:t>
      </w:r>
      <w:r>
        <w:rPr>
          <w:rFonts w:ascii="sans-serif" w:eastAsia="sans-serif" w:hAnsi="sans-serif" w:cs="sans-serif"/>
          <w:color w:val="000000"/>
        </w:rPr>
        <w:t> </w:t>
      </w:r>
      <w:r>
        <w:rPr>
          <w:rFonts w:ascii="黑体" w:eastAsia="黑体" w:hAnsi="宋体" w:cs="黑体"/>
          <w:color w:val="000000"/>
          <w:sz w:val="27"/>
          <w:szCs w:val="27"/>
        </w:rPr>
        <w:t>   </w:t>
      </w:r>
    </w:p>
    <w:p w:rsidR="003F1241" w:rsidRDefault="0064446E" w:rsidP="00D73E04">
      <w:pPr>
        <w:pStyle w:val="a3"/>
        <w:widowControl/>
        <w:spacing w:beforeAutospacing="0" w:afterAutospacing="0" w:line="520" w:lineRule="exact"/>
        <w:ind w:firstLine="420"/>
        <w:jc w:val="both"/>
      </w:pPr>
      <w:r>
        <w:rPr>
          <w:rFonts w:ascii="仿宋" w:eastAsia="仿宋" w:hAnsi="仿宋" w:cs="仿宋" w:hint="eastAsia"/>
          <w:color w:val="000000"/>
          <w:sz w:val="27"/>
          <w:szCs w:val="27"/>
        </w:rPr>
        <w:t>1.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采购人信息</w:t>
      </w:r>
    </w:p>
    <w:p w:rsidR="003F1241" w:rsidRDefault="0064446E" w:rsidP="00D73E04">
      <w:pPr>
        <w:pStyle w:val="a3"/>
        <w:widowControl/>
        <w:spacing w:beforeAutospacing="0" w:afterAutospacing="0" w:line="520" w:lineRule="exact"/>
        <w:ind w:firstLine="420"/>
        <w:jc w:val="both"/>
      </w:pPr>
      <w:r>
        <w:rPr>
          <w:rFonts w:ascii="仿宋" w:eastAsia="仿宋" w:hAnsi="仿宋" w:cs="仿宋" w:hint="eastAsia"/>
          <w:color w:val="000000"/>
          <w:sz w:val="27"/>
          <w:szCs w:val="27"/>
        </w:rPr>
        <w:t>名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称：</w:t>
      </w:r>
      <w:r>
        <w:rPr>
          <w:rStyle w:val="HTML"/>
          <w:rFonts w:ascii="仿宋" w:eastAsia="仿宋" w:hAnsi="仿宋" w:cs="仿宋" w:hint="eastAsia"/>
          <w:color w:val="000000"/>
          <w:sz w:val="27"/>
          <w:szCs w:val="27"/>
        </w:rPr>
        <w:t>中共上海市松江区委政法委员会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 </w:t>
      </w:r>
    </w:p>
    <w:p w:rsidR="003F1241" w:rsidRDefault="0064446E" w:rsidP="00D73E04">
      <w:pPr>
        <w:pStyle w:val="a3"/>
        <w:widowControl/>
        <w:spacing w:beforeAutospacing="0" w:afterAutospacing="0" w:line="520" w:lineRule="exact"/>
        <w:ind w:firstLine="420"/>
        <w:jc w:val="both"/>
      </w:pPr>
      <w:r>
        <w:rPr>
          <w:rFonts w:ascii="仿宋" w:eastAsia="仿宋" w:hAnsi="仿宋" w:cs="仿宋" w:hint="eastAsia"/>
          <w:color w:val="000000"/>
          <w:sz w:val="27"/>
          <w:szCs w:val="27"/>
        </w:rPr>
        <w:t>地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址：园中路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1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号</w:t>
      </w:r>
    </w:p>
    <w:p w:rsidR="003F1241" w:rsidRDefault="0064446E" w:rsidP="00D73E04">
      <w:pPr>
        <w:pStyle w:val="a3"/>
        <w:widowControl/>
        <w:spacing w:beforeAutospacing="0" w:afterAutospacing="0" w:line="520" w:lineRule="exact"/>
        <w:ind w:firstLine="420"/>
        <w:jc w:val="both"/>
      </w:pPr>
      <w:r>
        <w:rPr>
          <w:rFonts w:ascii="仿宋" w:eastAsia="仿宋" w:hAnsi="仿宋" w:cs="仿宋" w:hint="eastAsia"/>
          <w:color w:val="000000"/>
          <w:sz w:val="27"/>
          <w:szCs w:val="27"/>
        </w:rPr>
        <w:t>联系方式：（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021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）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37739396 </w:t>
      </w:r>
    </w:p>
    <w:p w:rsidR="003F1241" w:rsidRDefault="0064446E" w:rsidP="00D73E04">
      <w:pPr>
        <w:pStyle w:val="a3"/>
        <w:widowControl/>
        <w:spacing w:beforeAutospacing="0" w:afterAutospacing="0" w:line="520" w:lineRule="exact"/>
        <w:ind w:firstLine="420"/>
        <w:jc w:val="both"/>
      </w:pPr>
      <w:r>
        <w:rPr>
          <w:rFonts w:ascii="仿宋" w:eastAsia="仿宋" w:hAnsi="仿宋" w:cs="仿宋" w:hint="eastAsia"/>
          <w:color w:val="000000"/>
          <w:sz w:val="27"/>
          <w:szCs w:val="27"/>
        </w:rPr>
        <w:t>2.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采购代理机构信息</w:t>
      </w:r>
    </w:p>
    <w:p w:rsidR="003F1241" w:rsidRDefault="0064446E" w:rsidP="00D73E04">
      <w:pPr>
        <w:pStyle w:val="a3"/>
        <w:widowControl/>
        <w:spacing w:beforeAutospacing="0" w:afterAutospacing="0" w:line="520" w:lineRule="exact"/>
        <w:ind w:firstLine="420"/>
        <w:jc w:val="both"/>
      </w:pPr>
      <w:r>
        <w:rPr>
          <w:rFonts w:ascii="仿宋" w:eastAsia="仿宋" w:hAnsi="仿宋" w:cs="仿宋" w:hint="eastAsia"/>
          <w:color w:val="000000"/>
          <w:sz w:val="27"/>
          <w:szCs w:val="27"/>
        </w:rPr>
        <w:t>名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称：上海科瑞真诚建设项目管理有限公司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        </w:t>
      </w:r>
    </w:p>
    <w:p w:rsidR="003F1241" w:rsidRDefault="0064446E" w:rsidP="00D73E04">
      <w:pPr>
        <w:pStyle w:val="a3"/>
        <w:widowControl/>
        <w:spacing w:beforeAutospacing="0" w:afterAutospacing="0" w:line="520" w:lineRule="exact"/>
        <w:ind w:firstLine="420"/>
        <w:jc w:val="both"/>
      </w:pPr>
      <w:r>
        <w:rPr>
          <w:rFonts w:ascii="仿宋" w:eastAsia="仿宋" w:hAnsi="仿宋" w:cs="仿宋" w:hint="eastAsia"/>
          <w:color w:val="000000"/>
          <w:sz w:val="27"/>
          <w:szCs w:val="27"/>
        </w:rPr>
        <w:t>地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址：上海市松江区鼎源路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618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弄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79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号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        </w:t>
      </w:r>
      <w:bookmarkStart w:id="0" w:name="_GoBack"/>
    </w:p>
    <w:p w:rsidR="003F1241" w:rsidRDefault="0064446E" w:rsidP="00D73E04">
      <w:pPr>
        <w:pStyle w:val="a3"/>
        <w:widowControl/>
        <w:spacing w:beforeAutospacing="0" w:afterAutospacing="0" w:line="520" w:lineRule="exact"/>
        <w:ind w:firstLine="420"/>
        <w:jc w:val="both"/>
      </w:pPr>
      <w:r>
        <w:rPr>
          <w:rFonts w:ascii="仿宋" w:eastAsia="仿宋" w:hAnsi="仿宋" w:cs="仿宋" w:hint="eastAsia"/>
          <w:color w:val="000000"/>
          <w:sz w:val="27"/>
          <w:szCs w:val="27"/>
        </w:rPr>
        <w:t>联系方式：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18116391118        </w:t>
      </w:r>
    </w:p>
    <w:p w:rsidR="003F1241" w:rsidRDefault="0064446E" w:rsidP="00D73E04">
      <w:pPr>
        <w:pStyle w:val="a3"/>
        <w:widowControl/>
        <w:spacing w:beforeAutospacing="0" w:afterAutospacing="0" w:line="520" w:lineRule="exact"/>
        <w:ind w:firstLine="42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color w:val="000000"/>
          <w:sz w:val="27"/>
          <w:szCs w:val="27"/>
        </w:rPr>
        <w:t>3.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项目联系方式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 </w:t>
      </w:r>
    </w:p>
    <w:p w:rsidR="003F1241" w:rsidRDefault="0064446E" w:rsidP="00D73E04">
      <w:pPr>
        <w:pStyle w:val="a3"/>
        <w:widowControl/>
        <w:spacing w:beforeAutospacing="0" w:afterAutospacing="0" w:line="520" w:lineRule="exact"/>
        <w:ind w:firstLine="42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color w:val="000000"/>
          <w:sz w:val="27"/>
          <w:szCs w:val="27"/>
        </w:rPr>
        <w:t>项目联系人：</w:t>
      </w:r>
      <w:r>
        <w:rPr>
          <w:rStyle w:val="HTML"/>
          <w:rFonts w:ascii="仿宋" w:eastAsia="仿宋" w:hAnsi="仿宋" w:cs="仿宋" w:hint="eastAsia"/>
          <w:color w:val="000000"/>
          <w:sz w:val="27"/>
          <w:szCs w:val="27"/>
        </w:rPr>
        <w:t>单明凤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 </w:t>
      </w:r>
    </w:p>
    <w:p w:rsidR="003F1241" w:rsidRDefault="0064446E" w:rsidP="00D73E04">
      <w:pPr>
        <w:pStyle w:val="a3"/>
        <w:widowControl/>
        <w:spacing w:beforeAutospacing="0" w:afterAutospacing="0" w:line="520" w:lineRule="exact"/>
        <w:ind w:firstLine="420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color w:val="000000"/>
          <w:sz w:val="27"/>
          <w:szCs w:val="27"/>
        </w:rPr>
        <w:t>电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话：</w:t>
      </w:r>
      <w:r>
        <w:rPr>
          <w:rStyle w:val="HTML"/>
          <w:rFonts w:ascii="仿宋" w:eastAsia="仿宋" w:hAnsi="仿宋" w:cs="仿宋" w:hint="eastAsia"/>
          <w:color w:val="000000"/>
          <w:sz w:val="27"/>
          <w:szCs w:val="27"/>
        </w:rPr>
        <w:t>18116391118</w:t>
      </w:r>
      <w:r>
        <w:rPr>
          <w:rFonts w:ascii="仿宋" w:eastAsia="仿宋" w:hAnsi="仿宋" w:cs="仿宋" w:hint="eastAsia"/>
          <w:color w:val="000000"/>
          <w:sz w:val="27"/>
          <w:szCs w:val="27"/>
        </w:rPr>
        <w:t>         </w:t>
      </w:r>
    </w:p>
    <w:bookmarkEnd w:id="0"/>
    <w:p w:rsidR="003F1241" w:rsidRDefault="003F1241" w:rsidP="00D73E04">
      <w:pPr>
        <w:spacing w:line="520" w:lineRule="exact"/>
      </w:pPr>
    </w:p>
    <w:sectPr w:rsidR="003F1241" w:rsidSect="003F1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46E" w:rsidRDefault="0064446E" w:rsidP="00D73E04">
      <w:r>
        <w:separator/>
      </w:r>
    </w:p>
  </w:endnote>
  <w:endnote w:type="continuationSeparator" w:id="1">
    <w:p w:rsidR="0064446E" w:rsidRDefault="0064446E" w:rsidP="00D73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46E" w:rsidRDefault="0064446E" w:rsidP="00D73E04">
      <w:r>
        <w:separator/>
      </w:r>
    </w:p>
  </w:footnote>
  <w:footnote w:type="continuationSeparator" w:id="1">
    <w:p w:rsidR="0064446E" w:rsidRDefault="0064446E" w:rsidP="00D73E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F1241"/>
    <w:rsid w:val="003F1241"/>
    <w:rsid w:val="0064446E"/>
    <w:rsid w:val="00D73E04"/>
    <w:rsid w:val="14661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2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124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F1241"/>
    <w:rPr>
      <w:b/>
    </w:rPr>
  </w:style>
  <w:style w:type="character" w:styleId="HTML">
    <w:name w:val="HTML Sample"/>
    <w:basedOn w:val="a0"/>
    <w:rsid w:val="003F1241"/>
    <w:rPr>
      <w:rFonts w:ascii="Courier New" w:hAnsi="Courier New"/>
    </w:rPr>
  </w:style>
  <w:style w:type="paragraph" w:styleId="a5">
    <w:name w:val="header"/>
    <w:basedOn w:val="a"/>
    <w:link w:val="Char"/>
    <w:rsid w:val="00D73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73E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73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73E0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10186</dc:creator>
  <cp:lastModifiedBy>yuliping</cp:lastModifiedBy>
  <cp:revision>2</cp:revision>
  <dcterms:created xsi:type="dcterms:W3CDTF">2026-01-15T01:05:00Z</dcterms:created>
  <dcterms:modified xsi:type="dcterms:W3CDTF">2026-01-16T07:24:00Z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eyJoZGlkIjoiY2ViYTRmN2QzOTY3OTkyNDBkMTJlMzExMjI2MzljMjkiLCJ1c2VySWQiOiIxNjkzMDkyNDM4In0=</vt:lpwstr>
  </property>
  <property fmtid="{D5CDD505-2E9C-101B-9397-08002B2CF9AE}" pid="4" name="ICV">
    <vt:lpwstr>8708C9CB320C418C93E2AA1408D4E81B_12</vt:lpwstr>
  </property>
</Properties>
</file>